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106" w:rsidRPr="00192BBB" w:rsidRDefault="00C54BA4" w:rsidP="00D65ADF">
      <w:pPr>
        <w:spacing w:after="0" w:line="276" w:lineRule="auto"/>
        <w:jc w:val="center"/>
        <w:rPr>
          <w:rFonts w:ascii="원신한 Light" w:eastAsia="원신한 Light" w:hAnsi="원신한 Light"/>
          <w:b/>
          <w:sz w:val="32"/>
          <w:szCs w:val="32"/>
        </w:rPr>
      </w:pPr>
      <w:r w:rsidRPr="00192BBB">
        <w:rPr>
          <w:rFonts w:ascii="원신한 Light" w:eastAsia="원신한 Light" w:hAnsi="원신한 Light" w:hint="eastAsia"/>
          <w:b/>
          <w:sz w:val="32"/>
          <w:szCs w:val="32"/>
        </w:rPr>
        <w:t xml:space="preserve">이해상충관리 및 정보교류차단 관련 </w:t>
      </w:r>
      <w:r w:rsidR="00293A93" w:rsidRPr="00192BBB">
        <w:rPr>
          <w:rFonts w:ascii="원신한 Light" w:eastAsia="원신한 Light" w:hAnsi="원신한 Light" w:hint="eastAsia"/>
          <w:b/>
          <w:sz w:val="32"/>
          <w:szCs w:val="32"/>
        </w:rPr>
        <w:t xml:space="preserve">정책 </w:t>
      </w:r>
      <w:r w:rsidR="0087564F">
        <w:rPr>
          <w:rFonts w:ascii="원신한 Light" w:eastAsia="원신한 Light" w:hAnsi="원신한 Light" w:hint="eastAsia"/>
          <w:b/>
          <w:sz w:val="32"/>
          <w:szCs w:val="32"/>
        </w:rPr>
        <w:t xml:space="preserve">주요 내용 </w:t>
      </w:r>
    </w:p>
    <w:p w:rsidR="00293A93" w:rsidRPr="00192BBB" w:rsidRDefault="00293A93" w:rsidP="00D65ADF">
      <w:pPr>
        <w:spacing w:after="0" w:line="276" w:lineRule="auto"/>
        <w:jc w:val="center"/>
        <w:rPr>
          <w:rFonts w:ascii="원신한 Light" w:eastAsia="원신한 Light" w:hAnsi="원신한 Light"/>
          <w:b/>
          <w:sz w:val="22"/>
        </w:rPr>
      </w:pPr>
    </w:p>
    <w:p w:rsidR="00293A93" w:rsidRPr="00192BBB" w:rsidRDefault="00293A93" w:rsidP="00D65ADF">
      <w:pPr>
        <w:pStyle w:val="a3"/>
        <w:numPr>
          <w:ilvl w:val="0"/>
          <w:numId w:val="2"/>
        </w:numPr>
        <w:spacing w:after="0" w:line="276" w:lineRule="auto"/>
        <w:ind w:leftChars="0"/>
        <w:rPr>
          <w:rFonts w:ascii="원신한 Light" w:eastAsia="원신한 Light" w:hAnsi="원신한 Light"/>
          <w:b/>
          <w:sz w:val="22"/>
        </w:rPr>
      </w:pPr>
      <w:r w:rsidRPr="00192BBB">
        <w:rPr>
          <w:rFonts w:ascii="원신한 Light" w:eastAsia="원신한 Light" w:hAnsi="원신한 Light" w:hint="eastAsia"/>
          <w:b/>
          <w:sz w:val="22"/>
        </w:rPr>
        <w:t xml:space="preserve">정보교류차단 대상 정보 </w:t>
      </w:r>
    </w:p>
    <w:p w:rsidR="00293A93" w:rsidRPr="00192BBB" w:rsidRDefault="00293A93" w:rsidP="00D65ADF">
      <w:pPr>
        <w:snapToGrid w:val="0"/>
        <w:spacing w:after="0" w:line="276" w:lineRule="auto"/>
        <w:ind w:left="400"/>
        <w:textAlignment w:val="baseline"/>
        <w:rPr>
          <w:rFonts w:ascii="원신한 Light" w:eastAsia="원신한 Light" w:hAnsi="원신한 Light" w:cs="굴림"/>
          <w:kern w:val="0"/>
          <w:sz w:val="22"/>
        </w:rPr>
      </w:pPr>
      <w:r w:rsidRPr="00192BBB">
        <w:rPr>
          <w:rFonts w:ascii="원신한 Light" w:eastAsia="원신한 Light" w:hAnsi="원신한 Light" w:cs="굴림" w:hint="eastAsia"/>
          <w:kern w:val="0"/>
          <w:sz w:val="22"/>
        </w:rPr>
        <w:t xml:space="preserve">1. </w:t>
      </w:r>
      <w:r w:rsidRPr="00192BBB">
        <w:rPr>
          <w:rFonts w:ascii="원신한 Light" w:eastAsia="원신한 Light" w:hAnsi="원신한 Light" w:cs="굴림"/>
          <w:kern w:val="0"/>
          <w:sz w:val="22"/>
        </w:rPr>
        <w:t>법 제</w:t>
      </w:r>
      <w:r w:rsidRPr="00192BBB">
        <w:rPr>
          <w:rFonts w:ascii="원신한 Light" w:eastAsia="원신한 Light" w:hAnsi="원신한 Light" w:cs="굴림" w:hint="eastAsia"/>
          <w:kern w:val="0"/>
          <w:sz w:val="22"/>
        </w:rPr>
        <w:t>174</w:t>
      </w:r>
      <w:r w:rsidRPr="00192BBB">
        <w:rPr>
          <w:rFonts w:ascii="원신한 Light" w:eastAsia="원신한 Light" w:hAnsi="원신한 Light" w:cs="굴림"/>
          <w:kern w:val="0"/>
          <w:sz w:val="22"/>
        </w:rPr>
        <w:t>조제</w:t>
      </w:r>
      <w:r w:rsidRPr="00192BBB">
        <w:rPr>
          <w:rFonts w:ascii="원신한 Light" w:eastAsia="원신한 Light" w:hAnsi="원신한 Light" w:cs="굴림" w:hint="eastAsia"/>
          <w:kern w:val="0"/>
          <w:sz w:val="22"/>
        </w:rPr>
        <w:t>1</w:t>
      </w:r>
      <w:r w:rsidRPr="00192BBB">
        <w:rPr>
          <w:rFonts w:ascii="원신한 Light" w:eastAsia="원신한 Light" w:hAnsi="원신한 Light" w:cs="굴림"/>
          <w:kern w:val="0"/>
          <w:sz w:val="22"/>
        </w:rPr>
        <w:t>항 각 호 외의 부분에 따른 미공개중요정보</w:t>
      </w:r>
    </w:p>
    <w:p w:rsidR="00293A93" w:rsidRPr="00192BBB" w:rsidRDefault="00293A93" w:rsidP="00D65ADF">
      <w:pPr>
        <w:snapToGrid w:val="0"/>
        <w:spacing w:after="0" w:line="276" w:lineRule="auto"/>
        <w:ind w:left="400"/>
        <w:textAlignment w:val="baseline"/>
        <w:rPr>
          <w:rFonts w:ascii="원신한 Light" w:eastAsia="원신한 Light" w:hAnsi="원신한 Light" w:cs="굴림"/>
          <w:kern w:val="0"/>
          <w:sz w:val="22"/>
        </w:rPr>
      </w:pPr>
      <w:r w:rsidRPr="00192BBB">
        <w:rPr>
          <w:rFonts w:ascii="원신한 Light" w:eastAsia="원신한 Light" w:hAnsi="원신한 Light" w:cs="굴림" w:hint="eastAsia"/>
          <w:kern w:val="0"/>
          <w:sz w:val="22"/>
        </w:rPr>
        <w:t xml:space="preserve">2. </w:t>
      </w:r>
      <w:r w:rsidRPr="00192BBB">
        <w:rPr>
          <w:rFonts w:ascii="원신한 Light" w:eastAsia="원신한 Light" w:hAnsi="원신한 Light" w:cs="굴림"/>
          <w:kern w:val="0"/>
          <w:sz w:val="22"/>
        </w:rPr>
        <w:t>투자자의 금융투자상품 매매 또는 소유 현황에 관한 정보로서 불특정 다수인이 알 수 있도록 공개되기 전의 정보</w:t>
      </w:r>
    </w:p>
    <w:p w:rsidR="00293A93" w:rsidRPr="00192BBB" w:rsidRDefault="00293A93" w:rsidP="00D65ADF">
      <w:pPr>
        <w:snapToGrid w:val="0"/>
        <w:spacing w:after="0" w:line="276" w:lineRule="auto"/>
        <w:ind w:left="400"/>
        <w:textAlignment w:val="baseline"/>
        <w:rPr>
          <w:rFonts w:ascii="원신한 Light" w:eastAsia="원신한 Light" w:hAnsi="원신한 Light" w:cs="굴림"/>
          <w:kern w:val="0"/>
          <w:sz w:val="22"/>
        </w:rPr>
      </w:pPr>
      <w:r w:rsidRPr="00192BBB">
        <w:rPr>
          <w:rFonts w:ascii="원신한 Light" w:eastAsia="원신한 Light" w:hAnsi="원신한 Light" w:cs="굴림" w:hint="eastAsia"/>
          <w:kern w:val="0"/>
          <w:sz w:val="22"/>
        </w:rPr>
        <w:t xml:space="preserve">3. </w:t>
      </w:r>
      <w:r w:rsidRPr="00192BBB">
        <w:rPr>
          <w:rFonts w:ascii="원신한 Light" w:eastAsia="원신한 Light" w:hAnsi="원신한 Light" w:cs="굴림"/>
          <w:kern w:val="0"/>
          <w:sz w:val="22"/>
        </w:rPr>
        <w:t>집합투자재산</w:t>
      </w:r>
      <w:r w:rsidRPr="00192BBB">
        <w:rPr>
          <w:rFonts w:ascii="원신한 Light" w:eastAsia="원신한 Light" w:hAnsi="원신한 Light" w:cs="굴림" w:hint="eastAsia"/>
          <w:kern w:val="0"/>
          <w:sz w:val="22"/>
        </w:rPr>
        <w:t xml:space="preserve">, </w:t>
      </w:r>
      <w:r w:rsidRPr="00192BBB">
        <w:rPr>
          <w:rFonts w:ascii="원신한 Light" w:eastAsia="원신한 Light" w:hAnsi="원신한 Light" w:cs="굴림"/>
          <w:kern w:val="0"/>
          <w:sz w:val="22"/>
        </w:rPr>
        <w:t>투자일임재산 및 신탁재산의 구성내역과 운용에 관한 정보로서 불특정 다수인이 알 수 있도록 공개되기 전의 정보</w:t>
      </w:r>
    </w:p>
    <w:p w:rsidR="00293A93" w:rsidRPr="00192BBB" w:rsidRDefault="00293A93" w:rsidP="00D65ADF">
      <w:pPr>
        <w:spacing w:after="0" w:line="276" w:lineRule="auto"/>
        <w:rPr>
          <w:rFonts w:ascii="원신한 Light" w:eastAsia="원신한 Light" w:hAnsi="원신한 Light"/>
          <w:sz w:val="22"/>
        </w:rPr>
      </w:pPr>
    </w:p>
    <w:p w:rsidR="00662106" w:rsidRPr="00192BBB" w:rsidRDefault="00662106" w:rsidP="00D65ADF">
      <w:pPr>
        <w:pStyle w:val="a3"/>
        <w:numPr>
          <w:ilvl w:val="0"/>
          <w:numId w:val="2"/>
        </w:numPr>
        <w:spacing w:after="0" w:line="276" w:lineRule="auto"/>
        <w:ind w:leftChars="0"/>
        <w:rPr>
          <w:rFonts w:ascii="원신한 Light" w:eastAsia="원신한 Light" w:hAnsi="원신한 Light"/>
          <w:b/>
          <w:sz w:val="22"/>
        </w:rPr>
      </w:pPr>
      <w:r w:rsidRPr="00192BBB">
        <w:rPr>
          <w:rFonts w:ascii="원신한 Light" w:eastAsia="원신한 Light" w:hAnsi="원신한 Light"/>
          <w:b/>
          <w:sz w:val="22"/>
        </w:rPr>
        <w:t>정보교류차단 대상 정보에서 제외된 정보</w:t>
      </w:r>
    </w:p>
    <w:p w:rsidR="00293A93" w:rsidRPr="00192BBB" w:rsidRDefault="00293A93" w:rsidP="00D65ADF">
      <w:pPr>
        <w:pStyle w:val="a4"/>
        <w:spacing w:line="276" w:lineRule="auto"/>
        <w:ind w:leftChars="213" w:left="426"/>
        <w:rPr>
          <w:rFonts w:ascii="원신한 Light" w:eastAsia="원신한 Light" w:hAnsi="원신한 Light"/>
          <w:color w:val="auto"/>
          <w:sz w:val="22"/>
          <w:szCs w:val="22"/>
        </w:rPr>
      </w:pP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1. 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투자자가 보유한 「주식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·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사채 등의 전자등록에 관한 법률」제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2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조제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4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호에 따른 전자등록주식등의 총액과 전자등록주식등의 종류별 총액에 관한 정보</w:t>
      </w:r>
    </w:p>
    <w:p w:rsidR="00293A93" w:rsidRPr="00192BBB" w:rsidRDefault="00293A93" w:rsidP="00D65ADF">
      <w:pPr>
        <w:pStyle w:val="a4"/>
        <w:spacing w:line="276" w:lineRule="auto"/>
        <w:ind w:leftChars="213" w:left="426"/>
        <w:rPr>
          <w:rFonts w:ascii="원신한 Light" w:eastAsia="원신한 Light" w:hAnsi="원신한 Light"/>
          <w:color w:val="auto"/>
          <w:sz w:val="22"/>
          <w:szCs w:val="22"/>
        </w:rPr>
      </w:pP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2. 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투자자가 예탁한 증권의 총액과 증권의 종류별 총액에 관한 정보</w:t>
      </w:r>
    </w:p>
    <w:p w:rsidR="00293A93" w:rsidRPr="00192BBB" w:rsidRDefault="00293A93" w:rsidP="00D65ADF">
      <w:pPr>
        <w:pStyle w:val="a4"/>
        <w:spacing w:line="276" w:lineRule="auto"/>
        <w:ind w:leftChars="213" w:left="426"/>
        <w:rPr>
          <w:rFonts w:ascii="원신한 Light" w:eastAsia="원신한 Light" w:hAnsi="원신한 Light"/>
          <w:color w:val="auto"/>
          <w:sz w:val="22"/>
          <w:szCs w:val="22"/>
        </w:rPr>
      </w:pP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3. 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채무증권의 종목별 총액에 관한 정보</w:t>
      </w:r>
    </w:p>
    <w:p w:rsidR="00293A93" w:rsidRPr="00192BBB" w:rsidRDefault="00293A93" w:rsidP="00D65ADF">
      <w:pPr>
        <w:pStyle w:val="a4"/>
        <w:spacing w:line="276" w:lineRule="auto"/>
        <w:ind w:leftChars="213" w:left="426"/>
        <w:rPr>
          <w:rFonts w:ascii="원신한 Light" w:eastAsia="원신한 Light" w:hAnsi="원신한 Light"/>
          <w:color w:val="auto"/>
          <w:sz w:val="22"/>
          <w:szCs w:val="22"/>
        </w:rPr>
      </w:pP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4. 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「신용정보의 이용 및 보호에 관한 법률」제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32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조에 따라 제공의 동의를 받거나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, 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제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33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조의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2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에 따른 전송요구를 받은 개인신용정보</w:t>
      </w:r>
    </w:p>
    <w:p w:rsidR="00293A93" w:rsidRPr="00192BBB" w:rsidRDefault="00293A93" w:rsidP="00D65ADF">
      <w:pPr>
        <w:pStyle w:val="a4"/>
        <w:spacing w:line="276" w:lineRule="auto"/>
        <w:ind w:leftChars="213" w:left="426"/>
        <w:rPr>
          <w:rFonts w:ascii="원신한 Light" w:eastAsia="원신한 Light" w:hAnsi="원신한 Light"/>
          <w:color w:val="auto"/>
          <w:sz w:val="22"/>
          <w:szCs w:val="22"/>
        </w:rPr>
      </w:pPr>
      <w:r w:rsidRPr="00192BBB">
        <w:rPr>
          <w:rFonts w:ascii="원신한 Light" w:eastAsia="원신한 Light" w:hAnsi="원신한 Light"/>
          <w:color w:val="auto"/>
          <w:sz w:val="22"/>
          <w:szCs w:val="22"/>
        </w:rPr>
        <w:t>5.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 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부동산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(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지상권ㆍ지역권ㆍ전세권ㆍ임차권ㆍ분양권 등 부동산 관련 권리</w:t>
      </w:r>
      <w:r w:rsidRPr="00192BBB">
        <w:rPr>
          <w:rFonts w:ascii="원신한 Light" w:eastAsia="원신한 Light" w:hAnsi="원신한 Light"/>
          <w:color w:val="auto"/>
          <w:spacing w:val="-6"/>
          <w:sz w:val="22"/>
          <w:szCs w:val="22"/>
        </w:rPr>
        <w:t>를 포함한다</w:t>
      </w:r>
      <w:r w:rsidRPr="00192BBB">
        <w:rPr>
          <w:rFonts w:ascii="원신한 Light" w:eastAsia="원신한 Light" w:hAnsi="원신한 Light" w:hint="eastAsia"/>
          <w:color w:val="auto"/>
          <w:spacing w:val="-6"/>
          <w:sz w:val="22"/>
          <w:szCs w:val="22"/>
        </w:rPr>
        <w:t xml:space="preserve">) </w:t>
      </w:r>
      <w:r w:rsidRPr="00192BBB">
        <w:rPr>
          <w:rFonts w:ascii="원신한 Light" w:eastAsia="원신한 Light" w:hAnsi="원신한 Light"/>
          <w:color w:val="auto"/>
          <w:spacing w:val="-6"/>
          <w:sz w:val="22"/>
          <w:szCs w:val="22"/>
        </w:rPr>
        <w:t>및 특별자산</w:t>
      </w:r>
      <w:r w:rsidRPr="00192BBB">
        <w:rPr>
          <w:rFonts w:ascii="원신한 Light" w:eastAsia="원신한 Light" w:hAnsi="원신한 Light" w:hint="eastAsia"/>
          <w:color w:val="auto"/>
          <w:spacing w:val="-6"/>
          <w:sz w:val="22"/>
          <w:szCs w:val="22"/>
        </w:rPr>
        <w:t>(</w:t>
      </w:r>
      <w:r w:rsidRPr="00192BBB">
        <w:rPr>
          <w:rFonts w:ascii="원신한 Light" w:eastAsia="원신한 Light" w:hAnsi="원신한 Light"/>
          <w:color w:val="auto"/>
          <w:spacing w:val="-6"/>
          <w:sz w:val="22"/>
          <w:szCs w:val="22"/>
        </w:rPr>
        <w:t xml:space="preserve">부동산 및 특별자산 투자를 목적으로 하는 회사가 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발행한 증권을 포함한다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) 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운용 관련 정보로서 이해상충 우려가 없는 정보</w:t>
      </w:r>
    </w:p>
    <w:p w:rsidR="00293A93" w:rsidRPr="00192BBB" w:rsidRDefault="00293A93" w:rsidP="00D65ADF">
      <w:pPr>
        <w:pStyle w:val="a4"/>
        <w:spacing w:line="276" w:lineRule="auto"/>
        <w:ind w:leftChars="213" w:left="426"/>
        <w:rPr>
          <w:rFonts w:ascii="원신한 Light" w:eastAsia="원신한 Light" w:hAnsi="원신한 Light"/>
          <w:color w:val="auto"/>
          <w:sz w:val="22"/>
          <w:szCs w:val="22"/>
        </w:rPr>
      </w:pP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6. 관계법령 또는 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내부통제기준에서 정한 기간이 경과한 정보</w:t>
      </w:r>
    </w:p>
    <w:p w:rsidR="00293A93" w:rsidRPr="00192BBB" w:rsidRDefault="00293A93" w:rsidP="00D65ADF">
      <w:pPr>
        <w:pStyle w:val="a4"/>
        <w:spacing w:line="276" w:lineRule="auto"/>
        <w:ind w:leftChars="213" w:left="426"/>
        <w:rPr>
          <w:rFonts w:ascii="원신한 Light" w:eastAsia="원신한 Light" w:hAnsi="원신한 Light"/>
          <w:color w:val="auto"/>
          <w:sz w:val="22"/>
          <w:szCs w:val="22"/>
        </w:rPr>
      </w:pP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7. 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기타 이해상충 발생 우려가 없는 정보로서 제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59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조제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2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항에 따른 정보교류통제 담당 임원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 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등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(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 xml:space="preserve">이하 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“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정보교류통제 담당 임원등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”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이라 한다</w:t>
      </w: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)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의 승인을 받은 정보</w:t>
      </w:r>
    </w:p>
    <w:p w:rsidR="00293A93" w:rsidRPr="00192BBB" w:rsidRDefault="00293A93" w:rsidP="00D65ADF">
      <w:pPr>
        <w:pStyle w:val="a4"/>
        <w:spacing w:line="276" w:lineRule="auto"/>
        <w:rPr>
          <w:rFonts w:ascii="원신한 Light" w:eastAsia="원신한 Light" w:hAnsi="원신한 Light"/>
          <w:color w:val="auto"/>
          <w:sz w:val="22"/>
          <w:szCs w:val="22"/>
        </w:rPr>
      </w:pPr>
    </w:p>
    <w:p w:rsidR="00662106" w:rsidRPr="00192BBB" w:rsidRDefault="00662106" w:rsidP="00D65ADF">
      <w:pPr>
        <w:pStyle w:val="a3"/>
        <w:numPr>
          <w:ilvl w:val="0"/>
          <w:numId w:val="6"/>
        </w:numPr>
        <w:spacing w:after="0" w:line="276" w:lineRule="auto"/>
        <w:ind w:leftChars="0"/>
        <w:rPr>
          <w:rFonts w:ascii="원신한 Light" w:eastAsia="원신한 Light" w:hAnsi="원신한 Light"/>
          <w:b/>
          <w:sz w:val="22"/>
        </w:rPr>
      </w:pPr>
      <w:r w:rsidRPr="00192BBB">
        <w:rPr>
          <w:rFonts w:ascii="원신한 Light" w:eastAsia="원신한 Light" w:hAnsi="원신한 Light"/>
          <w:b/>
          <w:sz w:val="22"/>
        </w:rPr>
        <w:t xml:space="preserve">정보교류차단 대상 </w:t>
      </w:r>
      <w:r w:rsidR="00293A93" w:rsidRPr="00192BBB">
        <w:rPr>
          <w:rFonts w:ascii="원신한 Light" w:eastAsia="원신한 Light" w:hAnsi="원신한 Light"/>
          <w:b/>
          <w:sz w:val="22"/>
        </w:rPr>
        <w:t xml:space="preserve">부문 </w:t>
      </w:r>
      <w:r w:rsidR="00293A93" w:rsidRPr="00192BBB">
        <w:rPr>
          <w:rFonts w:ascii="원신한 Light" w:eastAsia="원신한 Light" w:hAnsi="원신한 Light" w:hint="eastAsia"/>
          <w:b/>
          <w:sz w:val="22"/>
        </w:rPr>
        <w:t xml:space="preserve">및 차단 대상 정보의 종류 </w:t>
      </w:r>
    </w:p>
    <w:p w:rsidR="00662106" w:rsidRPr="00192BBB" w:rsidRDefault="00662106" w:rsidP="00D65ADF">
      <w:pPr>
        <w:spacing w:after="0" w:line="276" w:lineRule="auto"/>
        <w:ind w:leftChars="212" w:left="424" w:firstLine="2"/>
        <w:rPr>
          <w:rFonts w:ascii="원신한 Light" w:eastAsia="원신한 Light" w:hAnsi="원신한 Light"/>
          <w:sz w:val="22"/>
        </w:rPr>
      </w:pPr>
      <w:r w:rsidRPr="00192BBB">
        <w:rPr>
          <w:rFonts w:ascii="원신한 Light" w:eastAsia="원신한 Light" w:hAnsi="원신한 Light"/>
          <w:sz w:val="22"/>
        </w:rPr>
        <w:t>1. 고유재산 운용부서</w:t>
      </w:r>
      <w:r w:rsidR="00293A93" w:rsidRPr="00192BBB">
        <w:rPr>
          <w:rFonts w:ascii="원신한 Light" w:eastAsia="원신한 Light" w:hAnsi="원신한 Light" w:hint="eastAsia"/>
          <w:sz w:val="22"/>
        </w:rPr>
        <w:t xml:space="preserve"> </w:t>
      </w:r>
      <w:r w:rsidR="00293A93" w:rsidRPr="00192BBB">
        <w:rPr>
          <w:rFonts w:ascii="원신한 Light" w:eastAsia="원신한 Light" w:hAnsi="원신한 Light"/>
          <w:sz w:val="22"/>
        </w:rPr>
        <w:t>–</w:t>
      </w:r>
      <w:r w:rsidR="00293A93" w:rsidRPr="00192BBB">
        <w:rPr>
          <w:rFonts w:ascii="원신한 Light" w:eastAsia="원신한 Light" w:hAnsi="원신한 Light" w:hint="eastAsia"/>
          <w:sz w:val="22"/>
        </w:rPr>
        <w:t xml:space="preserve"> 고유재산 투자 구성내역과 운용에 관한 정보 </w:t>
      </w:r>
    </w:p>
    <w:p w:rsidR="00662106" w:rsidRPr="00192BBB" w:rsidRDefault="00662106" w:rsidP="00D65ADF">
      <w:pPr>
        <w:spacing w:after="0" w:line="276" w:lineRule="auto"/>
        <w:ind w:leftChars="212" w:left="424" w:firstLine="2"/>
        <w:rPr>
          <w:rFonts w:ascii="원신한 Light" w:eastAsia="원신한 Light" w:hAnsi="원신한 Light"/>
          <w:sz w:val="22"/>
        </w:rPr>
      </w:pPr>
      <w:r w:rsidRPr="00192BBB">
        <w:rPr>
          <w:rFonts w:ascii="원신한 Light" w:eastAsia="원신한 Light" w:hAnsi="원신한 Light"/>
          <w:sz w:val="22"/>
        </w:rPr>
        <w:t xml:space="preserve">2. </w:t>
      </w:r>
      <w:r w:rsidR="00293A93" w:rsidRPr="00192BBB">
        <w:rPr>
          <w:rFonts w:ascii="원신한 Light" w:eastAsia="원신한 Light" w:hAnsi="원신한 Light"/>
          <w:sz w:val="22"/>
        </w:rPr>
        <w:t xml:space="preserve">집합투자재산(투자일임재산 </w:t>
      </w:r>
      <w:r w:rsidR="00293A93" w:rsidRPr="00192BBB">
        <w:rPr>
          <w:rFonts w:ascii="원신한 Light" w:eastAsia="원신한 Light" w:hAnsi="원신한 Light" w:hint="eastAsia"/>
          <w:sz w:val="22"/>
        </w:rPr>
        <w:t>포함)</w:t>
      </w:r>
      <w:r w:rsidR="00293A93" w:rsidRPr="00192BBB">
        <w:rPr>
          <w:rFonts w:ascii="원신한 Light" w:eastAsia="원신한 Light" w:hAnsi="원신한 Light"/>
          <w:sz w:val="22"/>
        </w:rPr>
        <w:t xml:space="preserve"> </w:t>
      </w:r>
      <w:r w:rsidRPr="00192BBB">
        <w:rPr>
          <w:rFonts w:ascii="원신한 Light" w:eastAsia="원신한 Light" w:hAnsi="원신한 Light"/>
          <w:sz w:val="22"/>
        </w:rPr>
        <w:t>운용부서</w:t>
      </w:r>
      <w:r w:rsidR="00293A93" w:rsidRPr="00192BBB">
        <w:rPr>
          <w:rFonts w:ascii="원신한 Light" w:eastAsia="원신한 Light" w:hAnsi="원신한 Light" w:hint="eastAsia"/>
          <w:sz w:val="22"/>
        </w:rPr>
        <w:t xml:space="preserve"> </w:t>
      </w:r>
      <w:r w:rsidR="00293A93" w:rsidRPr="00192BBB">
        <w:rPr>
          <w:rFonts w:ascii="원신한 Light" w:eastAsia="원신한 Light" w:hAnsi="원신한 Light"/>
          <w:sz w:val="22"/>
        </w:rPr>
        <w:t>–</w:t>
      </w:r>
      <w:r w:rsidR="00293A93" w:rsidRPr="00192BBB">
        <w:rPr>
          <w:rFonts w:ascii="원신한 Light" w:eastAsia="원신한 Light" w:hAnsi="원신한 Light" w:hint="eastAsia"/>
          <w:sz w:val="22"/>
        </w:rPr>
        <w:t xml:space="preserve"> 집합투자재산/투자일임재산의 구성내역과 운용에 관한 정보 </w:t>
      </w:r>
    </w:p>
    <w:p w:rsidR="00662106" w:rsidRPr="002D7C22" w:rsidRDefault="00662106" w:rsidP="00D65ADF">
      <w:pPr>
        <w:spacing w:after="0" w:line="276" w:lineRule="auto"/>
        <w:ind w:leftChars="212" w:left="424" w:firstLine="2"/>
        <w:rPr>
          <w:rFonts w:ascii="원신한 Light" w:eastAsia="원신한 Light" w:hAnsi="원신한 Light"/>
          <w:sz w:val="22"/>
        </w:rPr>
      </w:pPr>
      <w:bookmarkStart w:id="0" w:name="_GoBack"/>
      <w:bookmarkEnd w:id="0"/>
      <w:r w:rsidRPr="002D7C22">
        <w:rPr>
          <w:rFonts w:ascii="원신한 Light" w:eastAsia="원신한 Light" w:hAnsi="원신한 Light"/>
          <w:sz w:val="22"/>
        </w:rPr>
        <w:lastRenderedPageBreak/>
        <w:t xml:space="preserve">3. </w:t>
      </w:r>
      <w:r w:rsidR="00795A0B" w:rsidRPr="002D7C22">
        <w:rPr>
          <w:rFonts w:ascii="원신한 Light" w:eastAsia="원신한 Light" w:hAnsi="원신한 Light" w:hint="eastAsia"/>
          <w:sz w:val="22"/>
        </w:rPr>
        <w:t>마케팅(직판)부서 -</w:t>
      </w:r>
      <w:r w:rsidR="00795A0B" w:rsidRPr="002D7C22">
        <w:rPr>
          <w:rFonts w:ascii="원신한 Light" w:eastAsia="원신한 Light" w:hAnsi="원신한 Light"/>
          <w:sz w:val="22"/>
        </w:rPr>
        <w:t xml:space="preserve"> </w:t>
      </w:r>
      <w:r w:rsidR="00795A0B" w:rsidRPr="002D7C22">
        <w:rPr>
          <w:rFonts w:ascii="원신한 Light" w:eastAsia="원신한 Light" w:hAnsi="원신한 Light" w:hint="eastAsia"/>
          <w:sz w:val="22"/>
        </w:rPr>
        <w:t xml:space="preserve">투자자의 금융투자상품 매매 또는 소유 현황에 관한 정보 </w:t>
      </w:r>
    </w:p>
    <w:p w:rsidR="00A42CB3" w:rsidRPr="002D7C22" w:rsidRDefault="00A42CB3" w:rsidP="00D65ADF">
      <w:pPr>
        <w:spacing w:after="0" w:line="276" w:lineRule="auto"/>
        <w:ind w:leftChars="212" w:left="424" w:firstLine="2"/>
        <w:rPr>
          <w:rFonts w:ascii="원신한 Light" w:eastAsia="원신한 Light" w:hAnsi="원신한 Light"/>
          <w:sz w:val="22"/>
        </w:rPr>
      </w:pPr>
      <w:r w:rsidRPr="002D7C22">
        <w:rPr>
          <w:rFonts w:ascii="원신한 Light" w:eastAsia="원신한 Light" w:hAnsi="원신한 Light"/>
          <w:sz w:val="22"/>
        </w:rPr>
        <w:t xml:space="preserve">4. </w:t>
      </w:r>
      <w:r w:rsidRPr="002D7C22">
        <w:rPr>
          <w:rFonts w:ascii="원신한 Light" w:eastAsia="원신한 Light" w:hAnsi="원신한 Light" w:hint="eastAsia"/>
          <w:sz w:val="22"/>
        </w:rPr>
        <w:t xml:space="preserve">기업금융업무 담당부서 </w:t>
      </w:r>
    </w:p>
    <w:p w:rsidR="004A6E49" w:rsidRPr="002D7C22" w:rsidRDefault="004A6E49" w:rsidP="004A6E49">
      <w:pPr>
        <w:ind w:firstLineChars="200" w:firstLine="480"/>
        <w:rPr>
          <w:rFonts w:asciiTheme="majorHAnsi" w:eastAsiaTheme="majorHAnsi" w:hAnsiTheme="majorHAnsi"/>
          <w:sz w:val="24"/>
          <w:szCs w:val="24"/>
        </w:rPr>
      </w:pPr>
      <w:r w:rsidRPr="002D7C22">
        <w:rPr>
          <w:rFonts w:asciiTheme="majorHAnsi" w:eastAsiaTheme="majorHAnsi" w:hAnsiTheme="majorHAnsi"/>
          <w:sz w:val="24"/>
          <w:szCs w:val="24"/>
        </w:rPr>
        <w:t>5. 기타 회사에서 정보교류 차단이 필요하다고 판단되는 업무 담당부서</w:t>
      </w:r>
    </w:p>
    <w:p w:rsidR="00662106" w:rsidRPr="002D7C22" w:rsidRDefault="00795A0B" w:rsidP="00173F2F">
      <w:pPr>
        <w:pStyle w:val="a3"/>
        <w:numPr>
          <w:ilvl w:val="0"/>
          <w:numId w:val="8"/>
        </w:numPr>
        <w:spacing w:after="0" w:line="276" w:lineRule="auto"/>
        <w:ind w:leftChars="0"/>
        <w:rPr>
          <w:rFonts w:ascii="원신한 Light" w:eastAsia="원신한 Light" w:hAnsi="원신한 Light"/>
          <w:sz w:val="22"/>
        </w:rPr>
      </w:pPr>
      <w:r w:rsidRPr="002D7C22">
        <w:rPr>
          <w:rFonts w:ascii="원신한 Light" w:eastAsia="원신한 Light" w:hAnsi="원신한 Light" w:hint="eastAsia"/>
          <w:sz w:val="22"/>
        </w:rPr>
        <w:t>상기 유형은 향후 추가 또는 변경 될 수 있으며,</w:t>
      </w:r>
      <w:r w:rsidRPr="002D7C22">
        <w:rPr>
          <w:rFonts w:ascii="원신한 Light" w:eastAsia="원신한 Light" w:hAnsi="원신한 Light"/>
          <w:sz w:val="22"/>
        </w:rPr>
        <w:t xml:space="preserve"> </w:t>
      </w:r>
      <w:r w:rsidRPr="002D7C22">
        <w:rPr>
          <w:rFonts w:ascii="원신한 Light" w:eastAsia="원신한 Light" w:hAnsi="원신한 Light" w:hint="eastAsia"/>
          <w:sz w:val="22"/>
        </w:rPr>
        <w:t xml:space="preserve">정보교류차단 대상 부문별 책임자는 각 </w:t>
      </w:r>
      <w:r w:rsidR="00A42CB3" w:rsidRPr="002D7C22">
        <w:rPr>
          <w:rFonts w:ascii="원신한 Light" w:eastAsia="원신한 Light" w:hAnsi="원신한 Light" w:hint="eastAsia"/>
          <w:sz w:val="22"/>
        </w:rPr>
        <w:t>본부(센터)장</w:t>
      </w:r>
      <w:r w:rsidRPr="002D7C22">
        <w:rPr>
          <w:rFonts w:ascii="원신한 Light" w:eastAsia="원신한 Light" w:hAnsi="원신한 Light" w:hint="eastAsia"/>
          <w:sz w:val="22"/>
        </w:rPr>
        <w:t>으로 지정한다.</w:t>
      </w:r>
      <w:r w:rsidRPr="002D7C22">
        <w:rPr>
          <w:rFonts w:ascii="원신한 Light" w:eastAsia="원신한 Light" w:hAnsi="원신한 Light"/>
          <w:sz w:val="22"/>
        </w:rPr>
        <w:t xml:space="preserve"> </w:t>
      </w:r>
      <w:r w:rsidRPr="002D7C22">
        <w:rPr>
          <w:rFonts w:ascii="원신한 Light" w:eastAsia="원신한 Light" w:hAnsi="원신한 Light" w:hint="eastAsia"/>
          <w:sz w:val="22"/>
        </w:rPr>
        <w:t xml:space="preserve"> </w:t>
      </w:r>
    </w:p>
    <w:p w:rsidR="00293A93" w:rsidRPr="00192BBB" w:rsidRDefault="00795A0B" w:rsidP="00173F2F">
      <w:pPr>
        <w:pStyle w:val="a3"/>
        <w:numPr>
          <w:ilvl w:val="0"/>
          <w:numId w:val="8"/>
        </w:numPr>
        <w:spacing w:after="0" w:line="276" w:lineRule="auto"/>
        <w:ind w:leftChars="0"/>
        <w:rPr>
          <w:rFonts w:ascii="원신한 Light" w:eastAsia="원신한 Light" w:hAnsi="원신한 Light"/>
          <w:sz w:val="22"/>
        </w:rPr>
      </w:pPr>
      <w:r w:rsidRPr="00192BBB">
        <w:rPr>
          <w:rFonts w:ascii="원신한 Light" w:eastAsia="원신한 Light" w:hAnsi="원신한 Light" w:hint="eastAsia"/>
          <w:sz w:val="22"/>
        </w:rPr>
        <w:t>회사는</w:t>
      </w:r>
      <w:r w:rsidRPr="00192BBB">
        <w:rPr>
          <w:rFonts w:ascii="원신한 Light" w:eastAsia="원신한 Light" w:hAnsi="원신한 Light"/>
          <w:sz w:val="22"/>
        </w:rPr>
        <w:t xml:space="preserve"> 동일한 정보교류차단 대상 부문 내에서 특정 사안과 관련하여 이해상충 문제가 발생할 가능성이 있다고 판단되는 경우에는 해당 사안에 한하여 일시적으로 서로 다른 부문으로 구분할 수 있</w:t>
      </w:r>
      <w:r w:rsidRPr="00192BBB">
        <w:rPr>
          <w:rFonts w:ascii="원신한 Light" w:eastAsia="원신한 Light" w:hAnsi="원신한 Light" w:hint="eastAsia"/>
          <w:sz w:val="22"/>
        </w:rPr>
        <w:t>다.</w:t>
      </w:r>
      <w:r w:rsidRPr="00192BBB">
        <w:rPr>
          <w:rFonts w:ascii="원신한 Light" w:eastAsia="원신한 Light" w:hAnsi="원신한 Light"/>
          <w:sz w:val="22"/>
        </w:rPr>
        <w:t xml:space="preserve"> </w:t>
      </w:r>
    </w:p>
    <w:p w:rsidR="00C00E00" w:rsidRPr="00192BBB" w:rsidRDefault="00C00E00" w:rsidP="00D65ADF">
      <w:pPr>
        <w:pStyle w:val="a3"/>
        <w:spacing w:after="0" w:line="276" w:lineRule="auto"/>
        <w:ind w:leftChars="0"/>
        <w:rPr>
          <w:rFonts w:ascii="원신한 Light" w:eastAsia="원신한 Light" w:hAnsi="원신한 Light"/>
          <w:sz w:val="22"/>
        </w:rPr>
      </w:pPr>
    </w:p>
    <w:p w:rsidR="005D0E47" w:rsidRPr="00192BBB" w:rsidRDefault="00662106" w:rsidP="00D65ADF">
      <w:pPr>
        <w:pStyle w:val="a3"/>
        <w:numPr>
          <w:ilvl w:val="0"/>
          <w:numId w:val="6"/>
        </w:numPr>
        <w:spacing w:after="0" w:line="276" w:lineRule="auto"/>
        <w:ind w:leftChars="0"/>
        <w:rPr>
          <w:rFonts w:ascii="원신한 Light" w:eastAsia="원신한 Light" w:hAnsi="원신한 Light"/>
          <w:b/>
          <w:sz w:val="22"/>
        </w:rPr>
      </w:pPr>
      <w:r w:rsidRPr="00192BBB">
        <w:rPr>
          <w:rFonts w:ascii="원신한 Light" w:eastAsia="원신한 Light" w:hAnsi="원신한 Light"/>
          <w:b/>
          <w:sz w:val="22"/>
        </w:rPr>
        <w:t>거래주의 및 거래제한 상품 종류 지정 기준</w:t>
      </w:r>
    </w:p>
    <w:p w:rsidR="00662106" w:rsidRPr="002D7C22" w:rsidRDefault="00662106" w:rsidP="00B6462E">
      <w:pPr>
        <w:pStyle w:val="a4"/>
        <w:numPr>
          <w:ilvl w:val="0"/>
          <w:numId w:val="9"/>
        </w:numPr>
        <w:spacing w:line="276" w:lineRule="auto"/>
        <w:rPr>
          <w:rFonts w:ascii="원신한 Light" w:eastAsia="원신한 Light" w:hAnsi="원신한 Light"/>
          <w:color w:val="auto"/>
          <w:sz w:val="22"/>
          <w:szCs w:val="22"/>
        </w:rPr>
      </w:pPr>
      <w:r w:rsidRPr="002D7C22">
        <w:rPr>
          <w:rFonts w:ascii="원신한 Light" w:eastAsia="원신한 Light" w:hAnsi="원신한 Light"/>
          <w:color w:val="auto"/>
          <w:sz w:val="22"/>
          <w:szCs w:val="22"/>
        </w:rPr>
        <w:t>미공개중요정보 또는 미공개중요정보에 준하는 거래정보나 기업정보를 취득</w:t>
      </w:r>
    </w:p>
    <w:p w:rsidR="00662106" w:rsidRPr="002D7C22" w:rsidRDefault="00662106" w:rsidP="00B6462E">
      <w:pPr>
        <w:pStyle w:val="a4"/>
        <w:spacing w:line="276" w:lineRule="auto"/>
        <w:ind w:leftChars="354" w:left="708"/>
        <w:rPr>
          <w:rFonts w:ascii="원신한 Light" w:eastAsia="원신한 Light" w:hAnsi="원신한 Light"/>
          <w:color w:val="auto"/>
          <w:sz w:val="22"/>
          <w:szCs w:val="22"/>
        </w:rPr>
      </w:pPr>
      <w:r w:rsidRPr="002D7C22">
        <w:rPr>
          <w:rFonts w:ascii="원신한 Light" w:eastAsia="원신한 Light" w:hAnsi="원신한 Light" w:hint="eastAsia"/>
          <w:color w:val="auto"/>
          <w:sz w:val="22"/>
          <w:szCs w:val="22"/>
        </w:rPr>
        <w:t>하는</w:t>
      </w:r>
      <w:r w:rsidRPr="002D7C22">
        <w:rPr>
          <w:rFonts w:ascii="원신한 Light" w:eastAsia="원신한 Light" w:hAnsi="원신한 Light"/>
          <w:color w:val="auto"/>
          <w:sz w:val="22"/>
          <w:szCs w:val="22"/>
        </w:rPr>
        <w:t xml:space="preserve"> 경우 등 정보교류통제 담당 임원</w:t>
      </w:r>
      <w:r w:rsidR="00B6462E" w:rsidRPr="002D7C22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 </w:t>
      </w:r>
      <w:r w:rsidRPr="002D7C22">
        <w:rPr>
          <w:rFonts w:ascii="원신한 Light" w:eastAsia="원신한 Light" w:hAnsi="원신한 Light"/>
          <w:color w:val="auto"/>
          <w:sz w:val="22"/>
          <w:szCs w:val="22"/>
        </w:rPr>
        <w:t>등이 이해상충 방지를 위해 필요하다</w:t>
      </w:r>
    </w:p>
    <w:p w:rsidR="00662106" w:rsidRPr="002D7C22" w:rsidRDefault="00662106" w:rsidP="00B6462E">
      <w:pPr>
        <w:pStyle w:val="a4"/>
        <w:spacing w:line="276" w:lineRule="auto"/>
        <w:ind w:leftChars="354" w:left="708"/>
        <w:rPr>
          <w:rFonts w:ascii="원신한 Light" w:eastAsia="원신한 Light" w:hAnsi="원신한 Light"/>
          <w:color w:val="auto"/>
          <w:sz w:val="22"/>
          <w:szCs w:val="22"/>
        </w:rPr>
      </w:pPr>
      <w:r w:rsidRPr="002D7C22">
        <w:rPr>
          <w:rFonts w:ascii="원신한 Light" w:eastAsia="원신한 Light" w:hAnsi="원신한 Light" w:hint="eastAsia"/>
          <w:color w:val="auto"/>
          <w:sz w:val="22"/>
          <w:szCs w:val="22"/>
        </w:rPr>
        <w:t>고</w:t>
      </w:r>
      <w:r w:rsidRPr="002D7C22">
        <w:rPr>
          <w:rFonts w:ascii="원신한 Light" w:eastAsia="원신한 Light" w:hAnsi="원신한 Light"/>
          <w:color w:val="auto"/>
          <w:sz w:val="22"/>
          <w:szCs w:val="22"/>
        </w:rPr>
        <w:t xml:space="preserve"> 인정하는 경우, 해당 법인과 관련한 금융투자상품을 거래주의 또는 거래</w:t>
      </w:r>
    </w:p>
    <w:p w:rsidR="00662106" w:rsidRPr="002D7C22" w:rsidRDefault="00662106" w:rsidP="00B6462E">
      <w:pPr>
        <w:pStyle w:val="a4"/>
        <w:spacing w:line="276" w:lineRule="auto"/>
        <w:ind w:leftChars="354" w:left="708"/>
        <w:rPr>
          <w:rFonts w:ascii="원신한 Light" w:eastAsia="원신한 Light" w:hAnsi="원신한 Light"/>
          <w:color w:val="auto"/>
          <w:sz w:val="22"/>
          <w:szCs w:val="22"/>
        </w:rPr>
      </w:pPr>
      <w:r w:rsidRPr="002D7C22">
        <w:rPr>
          <w:rFonts w:ascii="원신한 Light" w:eastAsia="원신한 Light" w:hAnsi="원신한 Light" w:hint="eastAsia"/>
          <w:color w:val="auto"/>
          <w:sz w:val="22"/>
          <w:szCs w:val="22"/>
        </w:rPr>
        <w:t>제한</w:t>
      </w:r>
      <w:r w:rsidRPr="002D7C22">
        <w:rPr>
          <w:rFonts w:ascii="원신한 Light" w:eastAsia="원신한 Light" w:hAnsi="원신한 Light"/>
          <w:color w:val="auto"/>
          <w:sz w:val="22"/>
          <w:szCs w:val="22"/>
        </w:rPr>
        <w:t xml:space="preserve"> 상품 종류로 지정 </w:t>
      </w:r>
      <w:r w:rsidR="00394B54" w:rsidRPr="002D7C22">
        <w:rPr>
          <w:rFonts w:ascii="원신한 Light" w:eastAsia="원신한 Light" w:hAnsi="원신한 Light" w:hint="eastAsia"/>
          <w:color w:val="auto"/>
          <w:sz w:val="22"/>
          <w:szCs w:val="22"/>
        </w:rPr>
        <w:t>할 수 있다.</w:t>
      </w:r>
      <w:r w:rsidR="00394B54" w:rsidRPr="002D7C22">
        <w:rPr>
          <w:rFonts w:ascii="원신한 Light" w:eastAsia="원신한 Light" w:hAnsi="원신한 Light"/>
          <w:color w:val="auto"/>
          <w:sz w:val="22"/>
          <w:szCs w:val="22"/>
        </w:rPr>
        <w:t xml:space="preserve"> </w:t>
      </w:r>
    </w:p>
    <w:p w:rsidR="007519FA" w:rsidRPr="00192BBB" w:rsidRDefault="00394B54" w:rsidP="00B6462E">
      <w:pPr>
        <w:pStyle w:val="a4"/>
        <w:numPr>
          <w:ilvl w:val="0"/>
          <w:numId w:val="9"/>
        </w:numPr>
        <w:spacing w:line="276" w:lineRule="auto"/>
        <w:rPr>
          <w:rFonts w:ascii="원신한 Light" w:eastAsia="원신한 Light" w:hAnsi="원신한 Light"/>
          <w:color w:val="auto"/>
          <w:sz w:val="22"/>
          <w:szCs w:val="22"/>
        </w:rPr>
      </w:pPr>
      <w:r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>정보교류통제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 xml:space="preserve"> 담당 임원</w:t>
      </w:r>
      <w:r w:rsidR="00B6462E" w:rsidRPr="00192BBB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 </w:t>
      </w:r>
      <w:r w:rsidRPr="00192BBB">
        <w:rPr>
          <w:rFonts w:ascii="원신한 Light" w:eastAsia="원신한 Light" w:hAnsi="원신한 Light"/>
          <w:color w:val="auto"/>
          <w:sz w:val="22"/>
          <w:szCs w:val="22"/>
        </w:rPr>
        <w:t>등은 거래주의 상품 목록으로 지정한 금융투자상품을 대상으로 하는 매매거래를 상시 감시하여야 하며, 회사 및 임직원과 고객 간, 회사와 임직원간 이해상충이 발생하지 않도록 적절한 조치를 마련하여야 한다.</w:t>
      </w:r>
    </w:p>
    <w:p w:rsidR="009F009D" w:rsidRPr="00192BBB" w:rsidRDefault="009F009D" w:rsidP="00D65ADF">
      <w:pPr>
        <w:pStyle w:val="a4"/>
        <w:spacing w:line="276" w:lineRule="auto"/>
        <w:rPr>
          <w:rFonts w:ascii="원신한 Light" w:eastAsia="원신한 Light" w:hAnsi="원신한 Light"/>
          <w:color w:val="auto"/>
          <w:sz w:val="22"/>
          <w:szCs w:val="22"/>
        </w:rPr>
      </w:pPr>
    </w:p>
    <w:p w:rsidR="009F009D" w:rsidRPr="002D7C22" w:rsidRDefault="009F009D" w:rsidP="00D65ADF">
      <w:pPr>
        <w:pStyle w:val="a3"/>
        <w:numPr>
          <w:ilvl w:val="1"/>
          <w:numId w:val="10"/>
        </w:numPr>
        <w:spacing w:after="0" w:line="276" w:lineRule="auto"/>
        <w:ind w:leftChars="0"/>
        <w:rPr>
          <w:rFonts w:ascii="원신한 Light" w:eastAsia="원신한 Light" w:hAnsi="원신한 Light"/>
          <w:b/>
          <w:sz w:val="22"/>
        </w:rPr>
      </w:pPr>
      <w:r w:rsidRPr="002D7C22">
        <w:rPr>
          <w:rFonts w:ascii="원신한 Light" w:eastAsia="원신한 Light" w:hAnsi="원신한 Light"/>
          <w:b/>
          <w:sz w:val="22"/>
        </w:rPr>
        <w:t xml:space="preserve">정보교류차단 </w:t>
      </w:r>
      <w:r w:rsidRPr="002D7C22">
        <w:rPr>
          <w:rFonts w:ascii="원신한 Light" w:eastAsia="원신한 Light" w:hAnsi="원신한 Light" w:hint="eastAsia"/>
          <w:b/>
          <w:sz w:val="22"/>
        </w:rPr>
        <w:t>담당 임원 및 조직</w:t>
      </w:r>
    </w:p>
    <w:p w:rsidR="009F009D" w:rsidRPr="002D7C22" w:rsidRDefault="009F009D" w:rsidP="00407A47">
      <w:pPr>
        <w:pStyle w:val="a3"/>
        <w:numPr>
          <w:ilvl w:val="2"/>
          <w:numId w:val="13"/>
        </w:numPr>
        <w:spacing w:after="0" w:line="276" w:lineRule="auto"/>
        <w:ind w:leftChars="0"/>
        <w:rPr>
          <w:rFonts w:ascii="원신한 Light" w:eastAsia="원신한 Light" w:hAnsi="원신한 Light"/>
          <w:sz w:val="22"/>
        </w:rPr>
      </w:pPr>
      <w:r w:rsidRPr="002D7C22">
        <w:rPr>
          <w:rFonts w:ascii="원신한 Light" w:eastAsia="원신한 Light" w:hAnsi="원신한 Light" w:hint="eastAsia"/>
          <w:sz w:val="22"/>
        </w:rPr>
        <w:t>정보교류통제 담당 임원:</w:t>
      </w:r>
      <w:r w:rsidRPr="002D7C22">
        <w:rPr>
          <w:rFonts w:ascii="원신한 Light" w:eastAsia="원신한 Light" w:hAnsi="원신한 Light"/>
          <w:sz w:val="22"/>
        </w:rPr>
        <w:t xml:space="preserve"> </w:t>
      </w:r>
      <w:r w:rsidRPr="002D7C22">
        <w:rPr>
          <w:rFonts w:ascii="원신한 Light" w:eastAsia="원신한 Light" w:hAnsi="원신한 Light" w:hint="eastAsia"/>
          <w:sz w:val="22"/>
        </w:rPr>
        <w:t xml:space="preserve">준법감시인 </w:t>
      </w:r>
    </w:p>
    <w:p w:rsidR="009F009D" w:rsidRPr="002D7C22" w:rsidRDefault="009F009D" w:rsidP="00407A47">
      <w:pPr>
        <w:pStyle w:val="a3"/>
        <w:numPr>
          <w:ilvl w:val="2"/>
          <w:numId w:val="13"/>
        </w:numPr>
        <w:spacing w:after="0" w:line="276" w:lineRule="auto"/>
        <w:ind w:leftChars="0"/>
        <w:rPr>
          <w:rFonts w:ascii="원신한 Light" w:eastAsia="원신한 Light" w:hAnsi="원신한 Light"/>
          <w:sz w:val="22"/>
        </w:rPr>
      </w:pPr>
      <w:r w:rsidRPr="002D7C22">
        <w:rPr>
          <w:rFonts w:ascii="원신한 Light" w:eastAsia="원신한 Light" w:hAnsi="원신한 Light"/>
          <w:sz w:val="22"/>
        </w:rPr>
        <w:t xml:space="preserve">정보교류차단 </w:t>
      </w:r>
      <w:r w:rsidRPr="002D7C22">
        <w:rPr>
          <w:rFonts w:ascii="원신한 Light" w:eastAsia="원신한 Light" w:hAnsi="원신한 Light" w:hint="eastAsia"/>
          <w:sz w:val="22"/>
        </w:rPr>
        <w:t xml:space="preserve">담당 조직: </w:t>
      </w:r>
      <w:r w:rsidR="00E21ABB" w:rsidRPr="002D7C22">
        <w:rPr>
          <w:rFonts w:ascii="원신한 Light" w:eastAsia="원신한 Light" w:hAnsi="원신한 Light" w:hint="eastAsia"/>
          <w:sz w:val="22"/>
        </w:rPr>
        <w:t>준법지원 담당부서</w:t>
      </w:r>
      <w:r w:rsidRPr="002D7C22">
        <w:rPr>
          <w:rFonts w:ascii="원신한 Light" w:eastAsia="원신한 Light" w:hAnsi="원신한 Light" w:hint="eastAsia"/>
          <w:sz w:val="22"/>
        </w:rPr>
        <w:t xml:space="preserve"> </w:t>
      </w:r>
    </w:p>
    <w:p w:rsidR="00394B54" w:rsidRPr="00192BBB" w:rsidRDefault="00394B54" w:rsidP="00D65ADF">
      <w:pPr>
        <w:spacing w:after="0" w:line="276" w:lineRule="auto"/>
        <w:rPr>
          <w:rFonts w:ascii="원신한 Light" w:eastAsia="원신한 Light" w:hAnsi="원신한 Light"/>
          <w:sz w:val="22"/>
        </w:rPr>
      </w:pPr>
    </w:p>
    <w:p w:rsidR="00662106" w:rsidRPr="00192BBB" w:rsidRDefault="00662106" w:rsidP="00407A47">
      <w:pPr>
        <w:pStyle w:val="a3"/>
        <w:numPr>
          <w:ilvl w:val="1"/>
          <w:numId w:val="11"/>
        </w:numPr>
        <w:spacing w:after="0" w:line="276" w:lineRule="auto"/>
        <w:ind w:leftChars="0"/>
        <w:rPr>
          <w:rFonts w:ascii="원신한 Light" w:eastAsia="원신한 Light" w:hAnsi="원신한 Light"/>
          <w:b/>
          <w:sz w:val="22"/>
        </w:rPr>
      </w:pPr>
      <w:r w:rsidRPr="00192BBB">
        <w:rPr>
          <w:rFonts w:ascii="원신한 Light" w:eastAsia="원신한 Light" w:hAnsi="원신한 Light"/>
          <w:b/>
          <w:sz w:val="22"/>
        </w:rPr>
        <w:t>이해상충 우려가 있는 거래 유형 및 대응방안</w:t>
      </w:r>
    </w:p>
    <w:p w:rsidR="009F009D" w:rsidRPr="002D7C22" w:rsidRDefault="009F009D" w:rsidP="00407A47">
      <w:pPr>
        <w:pStyle w:val="a3"/>
        <w:numPr>
          <w:ilvl w:val="2"/>
          <w:numId w:val="14"/>
        </w:numPr>
        <w:spacing w:after="0" w:line="276" w:lineRule="auto"/>
        <w:ind w:leftChars="0"/>
        <w:rPr>
          <w:rFonts w:ascii="원신한 Light" w:eastAsia="원신한 Light" w:hAnsi="원신한 Light"/>
          <w:sz w:val="22"/>
        </w:rPr>
      </w:pPr>
      <w:r w:rsidRPr="002D7C22">
        <w:rPr>
          <w:rFonts w:ascii="원신한 Light" w:eastAsia="원신한 Light" w:hAnsi="원신한 Light" w:hint="eastAsia"/>
          <w:sz w:val="22"/>
        </w:rPr>
        <w:lastRenderedPageBreak/>
        <w:t>거래유형</w:t>
      </w:r>
    </w:p>
    <w:p w:rsidR="000C2DEF" w:rsidRPr="002D7C22" w:rsidRDefault="00D12E0F" w:rsidP="007A1417">
      <w:pPr>
        <w:pStyle w:val="a3"/>
        <w:spacing w:after="0" w:line="276" w:lineRule="auto"/>
        <w:ind w:leftChars="0" w:left="790"/>
        <w:rPr>
          <w:rFonts w:ascii="원신한 Light" w:eastAsia="원신한 Light" w:hAnsi="원신한 Light"/>
          <w:sz w:val="22"/>
        </w:rPr>
      </w:pPr>
      <w:r w:rsidRPr="002D7C22">
        <w:rPr>
          <w:rFonts w:ascii="원신한 Light" w:eastAsia="원신한 Light" w:hAnsi="원신한 Light"/>
          <w:sz w:val="22"/>
        </w:rPr>
        <w:t xml:space="preserve">집합투자재산 및 투자일임재산을 운용함에 있어 </w:t>
      </w:r>
      <w:r w:rsidR="000C2DEF" w:rsidRPr="002D7C22">
        <w:rPr>
          <w:rFonts w:ascii="원신한 Light" w:eastAsia="원신한 Light" w:hAnsi="원신한 Light" w:hint="eastAsia"/>
          <w:sz w:val="22"/>
        </w:rPr>
        <w:t>자본시장과 금융투자업에 관한 법률</w:t>
      </w:r>
      <w:r w:rsidR="00561FF1" w:rsidRPr="002D7C22">
        <w:rPr>
          <w:rFonts w:ascii="원신한 Light" w:eastAsia="원신한 Light" w:hAnsi="원신한 Light" w:hint="eastAsia"/>
          <w:sz w:val="22"/>
        </w:rPr>
        <w:t>제</w:t>
      </w:r>
      <w:r w:rsidR="00561FF1" w:rsidRPr="002D7C22">
        <w:rPr>
          <w:rFonts w:ascii="원신한 Light" w:eastAsia="원신한 Light" w:hAnsi="원신한 Light"/>
          <w:sz w:val="22"/>
        </w:rPr>
        <w:t>54</w:t>
      </w:r>
      <w:r w:rsidR="00561FF1" w:rsidRPr="002D7C22">
        <w:rPr>
          <w:rFonts w:ascii="원신한 Light" w:eastAsia="원신한 Light" w:hAnsi="원신한 Light" w:hint="eastAsia"/>
          <w:sz w:val="22"/>
        </w:rPr>
        <w:t>조 직무관련 정보의 이용 금지,</w:t>
      </w:r>
      <w:r w:rsidR="00561FF1" w:rsidRPr="002D7C22">
        <w:rPr>
          <w:rFonts w:ascii="원신한 Light" w:eastAsia="원신한 Light" w:hAnsi="원신한 Light"/>
          <w:sz w:val="22"/>
        </w:rPr>
        <w:t xml:space="preserve"> </w:t>
      </w:r>
      <w:r w:rsidR="00FD2C01" w:rsidRPr="002D7C22">
        <w:rPr>
          <w:rFonts w:ascii="원신한 Light" w:eastAsia="원신한 Light" w:hAnsi="원신한 Light" w:hint="eastAsia"/>
          <w:sz w:val="22"/>
        </w:rPr>
        <w:t xml:space="preserve">동 법 </w:t>
      </w:r>
      <w:r w:rsidR="000C2DEF" w:rsidRPr="002D7C22">
        <w:rPr>
          <w:rFonts w:ascii="원신한 Light" w:eastAsia="원신한 Light" w:hAnsi="원신한 Light" w:hint="eastAsia"/>
          <w:sz w:val="22"/>
        </w:rPr>
        <w:t>제8</w:t>
      </w:r>
      <w:r w:rsidR="000C2DEF" w:rsidRPr="002D7C22">
        <w:rPr>
          <w:rFonts w:ascii="원신한 Light" w:eastAsia="원신한 Light" w:hAnsi="원신한 Light"/>
          <w:sz w:val="22"/>
        </w:rPr>
        <w:t>4</w:t>
      </w:r>
      <w:r w:rsidR="000C2DEF" w:rsidRPr="002D7C22">
        <w:rPr>
          <w:rFonts w:ascii="원신한 Light" w:eastAsia="원신한 Light" w:hAnsi="원신한 Light" w:hint="eastAsia"/>
          <w:sz w:val="22"/>
        </w:rPr>
        <w:t>조 이해관계인과의 거래제한 등,</w:t>
      </w:r>
      <w:r w:rsidR="000C2DEF" w:rsidRPr="002D7C22">
        <w:rPr>
          <w:rFonts w:ascii="원신한 Light" w:eastAsia="원신한 Light" w:hAnsi="원신한 Light"/>
          <w:sz w:val="22"/>
        </w:rPr>
        <w:t xml:space="preserve"> </w:t>
      </w:r>
      <w:r w:rsidR="000C2DEF" w:rsidRPr="002D7C22">
        <w:rPr>
          <w:rFonts w:ascii="원신한 Light" w:eastAsia="원신한 Light" w:hAnsi="원신한 Light" w:hint="eastAsia"/>
          <w:sz w:val="22"/>
        </w:rPr>
        <w:t xml:space="preserve">동 법 제 </w:t>
      </w:r>
      <w:r w:rsidR="000C2DEF" w:rsidRPr="002D7C22">
        <w:rPr>
          <w:rFonts w:ascii="원신한 Light" w:eastAsia="원신한 Light" w:hAnsi="원신한 Light"/>
          <w:sz w:val="22"/>
        </w:rPr>
        <w:t>85</w:t>
      </w:r>
      <w:r w:rsidR="000C2DEF" w:rsidRPr="002D7C22">
        <w:rPr>
          <w:rFonts w:ascii="원신한 Light" w:eastAsia="원신한 Light" w:hAnsi="원신한 Light" w:hint="eastAsia"/>
          <w:sz w:val="22"/>
        </w:rPr>
        <w:t>조 및 제9</w:t>
      </w:r>
      <w:r w:rsidR="000C2DEF" w:rsidRPr="002D7C22">
        <w:rPr>
          <w:rFonts w:ascii="원신한 Light" w:eastAsia="원신한 Light" w:hAnsi="원신한 Light"/>
          <w:sz w:val="22"/>
        </w:rPr>
        <w:t>8</w:t>
      </w:r>
      <w:r w:rsidR="000C2DEF" w:rsidRPr="002D7C22">
        <w:rPr>
          <w:rFonts w:ascii="원신한 Light" w:eastAsia="원신한 Light" w:hAnsi="원신한 Light" w:hint="eastAsia"/>
          <w:sz w:val="22"/>
        </w:rPr>
        <w:t xml:space="preserve">조의 불건전 영업행위 금지에 해당하는 거래 등  </w:t>
      </w:r>
    </w:p>
    <w:p w:rsidR="009F009D" w:rsidRPr="002D7C22" w:rsidRDefault="009F009D" w:rsidP="00173F2F">
      <w:pPr>
        <w:pStyle w:val="a3"/>
        <w:numPr>
          <w:ilvl w:val="0"/>
          <w:numId w:val="15"/>
        </w:numPr>
        <w:spacing w:after="0" w:line="276" w:lineRule="auto"/>
        <w:ind w:leftChars="0" w:hanging="39"/>
        <w:rPr>
          <w:rFonts w:ascii="원신한 Light" w:eastAsia="원신한 Light" w:hAnsi="원신한 Light"/>
          <w:sz w:val="22"/>
        </w:rPr>
      </w:pPr>
      <w:r w:rsidRPr="002D7C22">
        <w:rPr>
          <w:rFonts w:ascii="원신한 Light" w:eastAsia="원신한 Light" w:hAnsi="원신한 Light" w:hint="eastAsia"/>
          <w:sz w:val="22"/>
        </w:rPr>
        <w:t xml:space="preserve">대응방안 </w:t>
      </w:r>
    </w:p>
    <w:p w:rsidR="00E3082E" w:rsidRPr="002D7C22" w:rsidRDefault="00E3082E" w:rsidP="007A1417">
      <w:pPr>
        <w:pStyle w:val="a4"/>
        <w:snapToGrid/>
        <w:spacing w:line="276" w:lineRule="auto"/>
        <w:ind w:leftChars="312" w:left="908" w:hangingChars="136" w:hanging="284"/>
        <w:rPr>
          <w:rFonts w:ascii="원신한 Light" w:eastAsia="원신한 Light" w:hAnsi="원신한 Light"/>
          <w:color w:val="auto"/>
          <w:sz w:val="22"/>
          <w:szCs w:val="22"/>
        </w:rPr>
      </w:pPr>
      <w:r w:rsidRPr="002D7C22">
        <w:rPr>
          <w:rFonts w:ascii="원신한 Light" w:eastAsia="원신한 Light" w:hAnsi="원신한 Light" w:hint="eastAsia"/>
          <w:color w:val="auto"/>
          <w:sz w:val="22"/>
          <w:szCs w:val="22"/>
        </w:rPr>
        <w:t>(1)</w:t>
      </w:r>
      <w:r w:rsidR="00B169A6" w:rsidRPr="002D7C22">
        <w:rPr>
          <w:rFonts w:ascii="원신한 Light" w:eastAsia="원신한 Light" w:hAnsi="원신한 Light"/>
          <w:color w:val="auto"/>
          <w:sz w:val="22"/>
          <w:szCs w:val="22"/>
        </w:rPr>
        <w:t xml:space="preserve"> </w:t>
      </w:r>
      <w:r w:rsidRPr="002D7C22">
        <w:rPr>
          <w:rFonts w:ascii="원신한 Light" w:eastAsia="원신한 Light" w:hAnsi="원신한 Light" w:hint="eastAsia"/>
          <w:color w:val="auto"/>
          <w:sz w:val="22"/>
          <w:szCs w:val="22"/>
        </w:rPr>
        <w:t>회사의 임직원은</w:t>
      </w:r>
      <w:r w:rsidRPr="002D7C22">
        <w:rPr>
          <w:rFonts w:ascii="원신한 Light" w:eastAsia="원신한 Light" w:hAnsi="원신한 Light"/>
          <w:color w:val="auto"/>
          <w:sz w:val="22"/>
          <w:szCs w:val="22"/>
        </w:rPr>
        <w:t xml:space="preserve"> 회사와 고객간 또는 </w:t>
      </w:r>
      <w:r w:rsidRPr="002D7C22">
        <w:rPr>
          <w:rFonts w:ascii="원신한 Light" w:eastAsia="원신한 Light" w:hAnsi="원신한 Light"/>
          <w:color w:val="auto"/>
          <w:spacing w:val="-8"/>
          <w:sz w:val="22"/>
          <w:szCs w:val="22"/>
        </w:rPr>
        <w:t>고객과 고객간 이해상충의 관계에 있거나 이해상충이 우려되는 경우 준법감시인</w:t>
      </w:r>
      <w:r w:rsidRPr="002D7C22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 </w:t>
      </w:r>
      <w:r w:rsidRPr="002D7C22">
        <w:rPr>
          <w:rFonts w:ascii="원신한 Light" w:eastAsia="원신한 Light" w:hAnsi="원신한 Light"/>
          <w:color w:val="auto"/>
          <w:spacing w:val="-4"/>
          <w:sz w:val="22"/>
          <w:szCs w:val="22"/>
        </w:rPr>
        <w:t>또는 이해상충 해소를 담당하는 부서장 등과 사전에 협의하여 고객 보호 등에</w:t>
      </w:r>
      <w:r w:rsidRPr="002D7C22">
        <w:rPr>
          <w:rFonts w:ascii="원신한 Light" w:eastAsia="원신한 Light" w:hAnsi="원신한 Light" w:hint="eastAsia"/>
          <w:color w:val="auto"/>
          <w:sz w:val="22"/>
          <w:szCs w:val="22"/>
        </w:rPr>
        <w:t xml:space="preserve"> </w:t>
      </w:r>
      <w:r w:rsidRPr="002D7C22">
        <w:rPr>
          <w:rFonts w:ascii="원신한 Light" w:eastAsia="원신한 Light" w:hAnsi="원신한 Light"/>
          <w:color w:val="auto"/>
          <w:sz w:val="22"/>
          <w:szCs w:val="22"/>
        </w:rPr>
        <w:t>문제가 발생하지 아니하도록 조치하여야 한다</w:t>
      </w:r>
      <w:r w:rsidRPr="002D7C22">
        <w:rPr>
          <w:rFonts w:ascii="원신한 Light" w:eastAsia="원신한 Light" w:hAnsi="원신한 Light" w:hint="eastAsia"/>
          <w:color w:val="auto"/>
          <w:sz w:val="22"/>
          <w:szCs w:val="22"/>
        </w:rPr>
        <w:t>.</w:t>
      </w:r>
    </w:p>
    <w:p w:rsidR="00E3082E" w:rsidRPr="002D7C22" w:rsidRDefault="00E3082E" w:rsidP="007A1417">
      <w:pPr>
        <w:spacing w:after="0" w:line="276" w:lineRule="auto"/>
        <w:ind w:leftChars="313" w:left="1048" w:hangingChars="202" w:hanging="422"/>
        <w:rPr>
          <w:rFonts w:ascii="원신한 Light" w:eastAsia="원신한 Light" w:hAnsi="원신한 Light"/>
          <w:sz w:val="22"/>
        </w:rPr>
      </w:pPr>
      <w:r w:rsidRPr="002D7C22">
        <w:rPr>
          <w:rFonts w:ascii="원신한 Light" w:eastAsia="원신한 Light" w:hAnsi="원신한 Light"/>
          <w:sz w:val="22"/>
        </w:rPr>
        <w:t xml:space="preserve">(2) </w:t>
      </w:r>
      <w:r w:rsidRPr="002D7C22">
        <w:rPr>
          <w:rFonts w:ascii="원신한 Light" w:eastAsia="원신한 Light" w:hAnsi="원신한 Light" w:hint="eastAsia"/>
          <w:sz w:val="22"/>
        </w:rPr>
        <w:t>회사는</w:t>
      </w:r>
      <w:r w:rsidR="009F009D" w:rsidRPr="002D7C22">
        <w:rPr>
          <w:rFonts w:ascii="원신한 Light" w:eastAsia="원신한 Light" w:hAnsi="원신한 Light"/>
          <w:sz w:val="22"/>
        </w:rPr>
        <w:t xml:space="preserve"> 제1항에 따라 이해상충이 발생할 가능성을 파악ㆍ평가한 결과 이해상충이 발생할 가능성이 있다고 인정되는 경우에는 그 사실을 미리 해당 </w:t>
      </w:r>
      <w:r w:rsidRPr="002D7C22">
        <w:rPr>
          <w:rFonts w:ascii="원신한 Light" w:eastAsia="원신한 Light" w:hAnsi="원신한 Light" w:hint="eastAsia"/>
          <w:sz w:val="22"/>
        </w:rPr>
        <w:t>고객</w:t>
      </w:r>
      <w:r w:rsidR="009F009D" w:rsidRPr="002D7C22">
        <w:rPr>
          <w:rFonts w:ascii="원신한 Light" w:eastAsia="원신한 Light" w:hAnsi="원신한 Light"/>
          <w:sz w:val="22"/>
        </w:rPr>
        <w:t xml:space="preserve">에게 알려야 하며, </w:t>
      </w:r>
      <w:r w:rsidRPr="002D7C22">
        <w:rPr>
          <w:rFonts w:ascii="원신한 Light" w:eastAsia="원신한 Light" w:hAnsi="원신한 Light" w:hint="eastAsia"/>
          <w:sz w:val="22"/>
        </w:rPr>
        <w:t>고객의</w:t>
      </w:r>
      <w:r w:rsidRPr="002D7C22">
        <w:rPr>
          <w:rFonts w:ascii="원신한 Light" w:eastAsia="원신한 Light" w:hAnsi="원신한 Light"/>
          <w:sz w:val="22"/>
        </w:rPr>
        <w:t xml:space="preserve"> 이익이 침해</w:t>
      </w:r>
      <w:r w:rsidRPr="002D7C22">
        <w:rPr>
          <w:rFonts w:ascii="원신한 Light" w:eastAsia="원신한 Light" w:hAnsi="원신한 Light" w:hint="eastAsia"/>
          <w:sz w:val="22"/>
        </w:rPr>
        <w:t xml:space="preserve"> </w:t>
      </w:r>
      <w:r w:rsidRPr="002D7C22">
        <w:rPr>
          <w:rFonts w:ascii="원신한 Light" w:eastAsia="원신한 Light" w:hAnsi="원신한 Light"/>
          <w:sz w:val="22"/>
        </w:rPr>
        <w:t xml:space="preserve">받지 아니하도록 이해상충 가능성을 최대한 낮출 수 있는 조치를 취한 후 매매 그 밖의 거래를 </w:t>
      </w:r>
      <w:r w:rsidRPr="002D7C22">
        <w:rPr>
          <w:rFonts w:ascii="원신한 Light" w:eastAsia="원신한 Light" w:hAnsi="원신한 Light" w:hint="eastAsia"/>
          <w:sz w:val="22"/>
        </w:rPr>
        <w:t>한다.</w:t>
      </w:r>
    </w:p>
    <w:p w:rsidR="009F009D" w:rsidRPr="002D7C22" w:rsidRDefault="00E3082E" w:rsidP="007A1417">
      <w:pPr>
        <w:pStyle w:val="a3"/>
        <w:numPr>
          <w:ilvl w:val="0"/>
          <w:numId w:val="18"/>
        </w:numPr>
        <w:spacing w:after="0" w:line="276" w:lineRule="auto"/>
        <w:ind w:leftChars="313" w:left="1051" w:hanging="425"/>
        <w:rPr>
          <w:rFonts w:ascii="원신한 Light" w:eastAsia="원신한 Light" w:hAnsi="원신한 Light"/>
          <w:sz w:val="22"/>
        </w:rPr>
      </w:pPr>
      <w:r w:rsidRPr="002D7C22">
        <w:rPr>
          <w:rFonts w:ascii="원신한 Light" w:eastAsia="원신한 Light" w:hAnsi="원신한 Light"/>
          <w:sz w:val="22"/>
        </w:rPr>
        <w:t>이해상충이 발생할 가능성을 낮추는 것이 곤란하다고 판단되는 경우에는 이러한 사실을 고객에게 통지하고 매매 그 밖의 거래를 하여서는 아니 된다.</w:t>
      </w:r>
    </w:p>
    <w:p w:rsidR="009F009D" w:rsidRPr="00FD2C01" w:rsidRDefault="009F009D" w:rsidP="00D65ADF">
      <w:pPr>
        <w:pStyle w:val="a3"/>
        <w:spacing w:after="0" w:line="276" w:lineRule="auto"/>
        <w:ind w:leftChars="0" w:left="825"/>
        <w:rPr>
          <w:rFonts w:ascii="원신한 Light" w:eastAsia="원신한 Light" w:hAnsi="원신한 Light"/>
          <w:sz w:val="22"/>
        </w:rPr>
      </w:pPr>
    </w:p>
    <w:p w:rsidR="00D65ADF" w:rsidRPr="00192BBB" w:rsidRDefault="00D65ADF">
      <w:pPr>
        <w:pStyle w:val="a3"/>
        <w:spacing w:after="0" w:line="276" w:lineRule="auto"/>
        <w:ind w:leftChars="0" w:left="825"/>
        <w:rPr>
          <w:rFonts w:ascii="원신한 Light" w:eastAsia="원신한 Light" w:hAnsi="원신한 Light"/>
          <w:sz w:val="22"/>
        </w:rPr>
      </w:pPr>
    </w:p>
    <w:sectPr w:rsidR="00D65ADF" w:rsidRPr="00192BB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64F" w:rsidRDefault="0087564F" w:rsidP="0087564F">
      <w:pPr>
        <w:spacing w:after="0" w:line="240" w:lineRule="auto"/>
      </w:pPr>
      <w:r>
        <w:separator/>
      </w:r>
    </w:p>
  </w:endnote>
  <w:endnote w:type="continuationSeparator" w:id="0">
    <w:p w:rsidR="0087564F" w:rsidRDefault="0087564F" w:rsidP="00875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원신한 Light">
    <w:panose1 w:val="020B0303000000000000"/>
    <w:charset w:val="81"/>
    <w:family w:val="modern"/>
    <w:pitch w:val="variable"/>
    <w:sig w:usb0="800002A7" w:usb1="0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64F" w:rsidRDefault="0087564F" w:rsidP="0087564F">
      <w:pPr>
        <w:spacing w:after="0" w:line="240" w:lineRule="auto"/>
      </w:pPr>
      <w:r>
        <w:separator/>
      </w:r>
    </w:p>
  </w:footnote>
  <w:footnote w:type="continuationSeparator" w:id="0">
    <w:p w:rsidR="0087564F" w:rsidRDefault="0087564F" w:rsidP="008756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694"/>
    <w:multiLevelType w:val="hybridMultilevel"/>
    <w:tmpl w:val="E15C11EA"/>
    <w:lvl w:ilvl="0" w:tplc="04090001">
      <w:start w:val="1"/>
      <w:numFmt w:val="bullet"/>
      <w:lvlText w:val=""/>
      <w:lvlJc w:val="left"/>
      <w:pPr>
        <w:ind w:left="122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4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4" w:hanging="400"/>
      </w:pPr>
      <w:rPr>
        <w:rFonts w:ascii="Wingdings" w:hAnsi="Wingdings" w:hint="default"/>
      </w:rPr>
    </w:lvl>
  </w:abstractNum>
  <w:abstractNum w:abstractNumId="1" w15:restartNumberingAfterBreak="0">
    <w:nsid w:val="05C92645"/>
    <w:multiLevelType w:val="hybridMultilevel"/>
    <w:tmpl w:val="9F702ABC"/>
    <w:lvl w:ilvl="0" w:tplc="04090001">
      <w:start w:val="1"/>
      <w:numFmt w:val="bullet"/>
      <w:lvlText w:val=""/>
      <w:lvlJc w:val="left"/>
      <w:pPr>
        <w:ind w:left="122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4" w:hanging="40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4" w:hanging="400"/>
      </w:pPr>
      <w:rPr>
        <w:rFonts w:ascii="Wingdings" w:hAnsi="Wingdings" w:hint="default"/>
      </w:rPr>
    </w:lvl>
  </w:abstractNum>
  <w:abstractNum w:abstractNumId="2" w15:restartNumberingAfterBreak="0">
    <w:nsid w:val="123536CB"/>
    <w:multiLevelType w:val="hybridMultilevel"/>
    <w:tmpl w:val="5DB66BD4"/>
    <w:lvl w:ilvl="0" w:tplc="BD44775A">
      <w:start w:val="3"/>
      <w:numFmt w:val="decimal"/>
      <w:lvlText w:val="(%1)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65" w:hanging="400"/>
      </w:pPr>
    </w:lvl>
    <w:lvl w:ilvl="2" w:tplc="0409001B" w:tentative="1">
      <w:start w:val="1"/>
      <w:numFmt w:val="lowerRoman"/>
      <w:lvlText w:val="%3."/>
      <w:lvlJc w:val="right"/>
      <w:pPr>
        <w:ind w:left="1665" w:hanging="400"/>
      </w:pPr>
    </w:lvl>
    <w:lvl w:ilvl="3" w:tplc="0409000F" w:tentative="1">
      <w:start w:val="1"/>
      <w:numFmt w:val="decimal"/>
      <w:lvlText w:val="%4."/>
      <w:lvlJc w:val="left"/>
      <w:pPr>
        <w:ind w:left="2065" w:hanging="400"/>
      </w:pPr>
    </w:lvl>
    <w:lvl w:ilvl="4" w:tplc="04090019" w:tentative="1">
      <w:start w:val="1"/>
      <w:numFmt w:val="upperLetter"/>
      <w:lvlText w:val="%5."/>
      <w:lvlJc w:val="left"/>
      <w:pPr>
        <w:ind w:left="2465" w:hanging="400"/>
      </w:pPr>
    </w:lvl>
    <w:lvl w:ilvl="5" w:tplc="0409001B" w:tentative="1">
      <w:start w:val="1"/>
      <w:numFmt w:val="lowerRoman"/>
      <w:lvlText w:val="%6."/>
      <w:lvlJc w:val="right"/>
      <w:pPr>
        <w:ind w:left="2865" w:hanging="400"/>
      </w:pPr>
    </w:lvl>
    <w:lvl w:ilvl="6" w:tplc="0409000F" w:tentative="1">
      <w:start w:val="1"/>
      <w:numFmt w:val="decimal"/>
      <w:lvlText w:val="%7."/>
      <w:lvlJc w:val="left"/>
      <w:pPr>
        <w:ind w:left="3265" w:hanging="400"/>
      </w:pPr>
    </w:lvl>
    <w:lvl w:ilvl="7" w:tplc="04090019" w:tentative="1">
      <w:start w:val="1"/>
      <w:numFmt w:val="upperLetter"/>
      <w:lvlText w:val="%8."/>
      <w:lvlJc w:val="left"/>
      <w:pPr>
        <w:ind w:left="3665" w:hanging="400"/>
      </w:pPr>
    </w:lvl>
    <w:lvl w:ilvl="8" w:tplc="0409001B" w:tentative="1">
      <w:start w:val="1"/>
      <w:numFmt w:val="lowerRoman"/>
      <w:lvlText w:val="%9."/>
      <w:lvlJc w:val="right"/>
      <w:pPr>
        <w:ind w:left="4065" w:hanging="400"/>
      </w:pPr>
    </w:lvl>
  </w:abstractNum>
  <w:abstractNum w:abstractNumId="3" w15:restartNumberingAfterBreak="0">
    <w:nsid w:val="155048B7"/>
    <w:multiLevelType w:val="hybridMultilevel"/>
    <w:tmpl w:val="C054CB74"/>
    <w:lvl w:ilvl="0" w:tplc="6FF69162">
      <w:start w:val="1"/>
      <w:numFmt w:val="decimal"/>
      <w:lvlText w:val="(%1)"/>
      <w:lvlJc w:val="left"/>
      <w:pPr>
        <w:ind w:left="82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65" w:hanging="400"/>
      </w:pPr>
    </w:lvl>
    <w:lvl w:ilvl="2" w:tplc="0409001B" w:tentative="1">
      <w:start w:val="1"/>
      <w:numFmt w:val="lowerRoman"/>
      <w:lvlText w:val="%3."/>
      <w:lvlJc w:val="right"/>
      <w:pPr>
        <w:ind w:left="1665" w:hanging="400"/>
      </w:pPr>
    </w:lvl>
    <w:lvl w:ilvl="3" w:tplc="0409000F" w:tentative="1">
      <w:start w:val="1"/>
      <w:numFmt w:val="decimal"/>
      <w:lvlText w:val="%4."/>
      <w:lvlJc w:val="left"/>
      <w:pPr>
        <w:ind w:left="2065" w:hanging="400"/>
      </w:pPr>
    </w:lvl>
    <w:lvl w:ilvl="4" w:tplc="04090019" w:tentative="1">
      <w:start w:val="1"/>
      <w:numFmt w:val="upperLetter"/>
      <w:lvlText w:val="%5."/>
      <w:lvlJc w:val="left"/>
      <w:pPr>
        <w:ind w:left="2465" w:hanging="400"/>
      </w:pPr>
    </w:lvl>
    <w:lvl w:ilvl="5" w:tplc="0409001B" w:tentative="1">
      <w:start w:val="1"/>
      <w:numFmt w:val="lowerRoman"/>
      <w:lvlText w:val="%6."/>
      <w:lvlJc w:val="right"/>
      <w:pPr>
        <w:ind w:left="2865" w:hanging="400"/>
      </w:pPr>
    </w:lvl>
    <w:lvl w:ilvl="6" w:tplc="0409000F" w:tentative="1">
      <w:start w:val="1"/>
      <w:numFmt w:val="decimal"/>
      <w:lvlText w:val="%7."/>
      <w:lvlJc w:val="left"/>
      <w:pPr>
        <w:ind w:left="3265" w:hanging="400"/>
      </w:pPr>
    </w:lvl>
    <w:lvl w:ilvl="7" w:tplc="04090019" w:tentative="1">
      <w:start w:val="1"/>
      <w:numFmt w:val="upperLetter"/>
      <w:lvlText w:val="%8."/>
      <w:lvlJc w:val="left"/>
      <w:pPr>
        <w:ind w:left="3665" w:hanging="400"/>
      </w:pPr>
    </w:lvl>
    <w:lvl w:ilvl="8" w:tplc="0409001B" w:tentative="1">
      <w:start w:val="1"/>
      <w:numFmt w:val="lowerRoman"/>
      <w:lvlText w:val="%9."/>
      <w:lvlJc w:val="right"/>
      <w:pPr>
        <w:ind w:left="4065" w:hanging="400"/>
      </w:pPr>
    </w:lvl>
  </w:abstractNum>
  <w:abstractNum w:abstractNumId="4" w15:restartNumberingAfterBreak="0">
    <w:nsid w:val="1A6704FE"/>
    <w:multiLevelType w:val="hybridMultilevel"/>
    <w:tmpl w:val="A7CCA8A0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2" w:tplc="6FF0C1D8">
      <w:numFmt w:val="bullet"/>
      <w:lvlText w:val="-"/>
      <w:lvlJc w:val="left"/>
      <w:pPr>
        <w:ind w:left="926" w:firstLine="274"/>
      </w:pPr>
      <w:rPr>
        <w:rFonts w:ascii="원신한 Light" w:eastAsia="원신한 Light" w:hAnsi="원신한 Light" w:cstheme="minorBidi" w:hint="eastAsia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B7D3F98"/>
    <w:multiLevelType w:val="hybridMultilevel"/>
    <w:tmpl w:val="F26CB83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52" w:firstLine="274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DC13C1E"/>
    <w:multiLevelType w:val="hybridMultilevel"/>
    <w:tmpl w:val="FD46193C"/>
    <w:lvl w:ilvl="0" w:tplc="556C83E2">
      <w:start w:val="3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7" w15:restartNumberingAfterBreak="0">
    <w:nsid w:val="2F365AE2"/>
    <w:multiLevelType w:val="hybridMultilevel"/>
    <w:tmpl w:val="447C97EE"/>
    <w:lvl w:ilvl="0" w:tplc="A0FC579A">
      <w:numFmt w:val="bullet"/>
      <w:lvlText w:val="□"/>
      <w:lvlJc w:val="left"/>
      <w:pPr>
        <w:ind w:left="445" w:hanging="45"/>
      </w:pPr>
      <w:rPr>
        <w:rFonts w:ascii="원신한 Light" w:eastAsia="원신한 Light" w:hAnsi="원신한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521CDC"/>
    <w:multiLevelType w:val="hybridMultilevel"/>
    <w:tmpl w:val="7742B3E8"/>
    <w:lvl w:ilvl="0" w:tplc="04090001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9" w15:restartNumberingAfterBreak="0">
    <w:nsid w:val="38490284"/>
    <w:multiLevelType w:val="hybridMultilevel"/>
    <w:tmpl w:val="4A505BC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5C5D28CE"/>
    <w:multiLevelType w:val="hybridMultilevel"/>
    <w:tmpl w:val="439C4D4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 w15:restartNumberingAfterBreak="0">
    <w:nsid w:val="5E720AA2"/>
    <w:multiLevelType w:val="hybridMultilevel"/>
    <w:tmpl w:val="CFAED50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73704C0"/>
    <w:multiLevelType w:val="hybridMultilevel"/>
    <w:tmpl w:val="6B80A90E"/>
    <w:lvl w:ilvl="0" w:tplc="3138B8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8386D62"/>
    <w:multiLevelType w:val="hybridMultilevel"/>
    <w:tmpl w:val="ABF44A96"/>
    <w:lvl w:ilvl="0" w:tplc="4DFC1180">
      <w:start w:val="3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E41036D"/>
    <w:multiLevelType w:val="hybridMultilevel"/>
    <w:tmpl w:val="5E4C0A6E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 w15:restartNumberingAfterBreak="0">
    <w:nsid w:val="71122071"/>
    <w:multiLevelType w:val="hybridMultilevel"/>
    <w:tmpl w:val="9EF0E47A"/>
    <w:lvl w:ilvl="0" w:tplc="04090001">
      <w:start w:val="1"/>
      <w:numFmt w:val="bullet"/>
      <w:lvlText w:val=""/>
      <w:lvlJc w:val="left"/>
      <w:pPr>
        <w:ind w:left="4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6" w15:restartNumberingAfterBreak="0">
    <w:nsid w:val="712D2B85"/>
    <w:multiLevelType w:val="hybridMultilevel"/>
    <w:tmpl w:val="09A44F38"/>
    <w:lvl w:ilvl="0" w:tplc="C7164596">
      <w:start w:val="1"/>
      <w:numFmt w:val="decimal"/>
      <w:lvlText w:val="(%1)"/>
      <w:lvlJc w:val="left"/>
      <w:pPr>
        <w:ind w:left="790" w:hanging="39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5853B94"/>
    <w:multiLevelType w:val="hybridMultilevel"/>
    <w:tmpl w:val="2FF07FF0"/>
    <w:lvl w:ilvl="0" w:tplc="99282476">
      <w:start w:val="3"/>
      <w:numFmt w:val="decimal"/>
      <w:lvlText w:val="(%1)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25" w:hanging="400"/>
      </w:pPr>
    </w:lvl>
    <w:lvl w:ilvl="2" w:tplc="0409001B" w:tentative="1">
      <w:start w:val="1"/>
      <w:numFmt w:val="lowerRoman"/>
      <w:lvlText w:val="%3."/>
      <w:lvlJc w:val="right"/>
      <w:pPr>
        <w:ind w:left="2025" w:hanging="400"/>
      </w:pPr>
    </w:lvl>
    <w:lvl w:ilvl="3" w:tplc="0409000F" w:tentative="1">
      <w:start w:val="1"/>
      <w:numFmt w:val="decimal"/>
      <w:lvlText w:val="%4."/>
      <w:lvlJc w:val="left"/>
      <w:pPr>
        <w:ind w:left="2425" w:hanging="400"/>
      </w:pPr>
    </w:lvl>
    <w:lvl w:ilvl="4" w:tplc="04090019" w:tentative="1">
      <w:start w:val="1"/>
      <w:numFmt w:val="upperLetter"/>
      <w:lvlText w:val="%5."/>
      <w:lvlJc w:val="left"/>
      <w:pPr>
        <w:ind w:left="2825" w:hanging="400"/>
      </w:pPr>
    </w:lvl>
    <w:lvl w:ilvl="5" w:tplc="0409001B" w:tentative="1">
      <w:start w:val="1"/>
      <w:numFmt w:val="lowerRoman"/>
      <w:lvlText w:val="%6."/>
      <w:lvlJc w:val="right"/>
      <w:pPr>
        <w:ind w:left="3225" w:hanging="400"/>
      </w:pPr>
    </w:lvl>
    <w:lvl w:ilvl="6" w:tplc="0409000F" w:tentative="1">
      <w:start w:val="1"/>
      <w:numFmt w:val="decimal"/>
      <w:lvlText w:val="%7."/>
      <w:lvlJc w:val="left"/>
      <w:pPr>
        <w:ind w:left="3625" w:hanging="400"/>
      </w:pPr>
    </w:lvl>
    <w:lvl w:ilvl="7" w:tplc="04090019" w:tentative="1">
      <w:start w:val="1"/>
      <w:numFmt w:val="upperLetter"/>
      <w:lvlText w:val="%8."/>
      <w:lvlJc w:val="left"/>
      <w:pPr>
        <w:ind w:left="4025" w:hanging="400"/>
      </w:pPr>
    </w:lvl>
    <w:lvl w:ilvl="8" w:tplc="0409001B" w:tentative="1">
      <w:start w:val="1"/>
      <w:numFmt w:val="lowerRoman"/>
      <w:lvlText w:val="%9."/>
      <w:lvlJc w:val="right"/>
      <w:pPr>
        <w:ind w:left="4425" w:hanging="400"/>
      </w:pPr>
    </w:lvl>
  </w:abstractNum>
  <w:abstractNum w:abstractNumId="18" w15:restartNumberingAfterBreak="0">
    <w:nsid w:val="7C2E53E4"/>
    <w:multiLevelType w:val="hybridMultilevel"/>
    <w:tmpl w:val="550AEC98"/>
    <w:lvl w:ilvl="0" w:tplc="3D0C751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7D08910">
      <w:numFmt w:val="bullet"/>
      <w:lvlText w:val="□"/>
      <w:lvlJc w:val="left"/>
      <w:pPr>
        <w:ind w:left="845" w:hanging="45"/>
      </w:pPr>
      <w:rPr>
        <w:rFonts w:ascii="원신한 Light" w:eastAsia="원신한 Light" w:hAnsi="원신한 Light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6"/>
  </w:num>
  <w:num w:numId="5">
    <w:abstractNumId w:val="3"/>
  </w:num>
  <w:num w:numId="6">
    <w:abstractNumId w:val="10"/>
  </w:num>
  <w:num w:numId="7">
    <w:abstractNumId w:val="7"/>
  </w:num>
  <w:num w:numId="8">
    <w:abstractNumId w:val="8"/>
  </w:num>
  <w:num w:numId="9">
    <w:abstractNumId w:val="18"/>
  </w:num>
  <w:num w:numId="10">
    <w:abstractNumId w:val="4"/>
  </w:num>
  <w:num w:numId="11">
    <w:abstractNumId w:val="11"/>
  </w:num>
  <w:num w:numId="12">
    <w:abstractNumId w:val="0"/>
  </w:num>
  <w:num w:numId="13">
    <w:abstractNumId w:val="1"/>
  </w:num>
  <w:num w:numId="14">
    <w:abstractNumId w:val="5"/>
  </w:num>
  <w:num w:numId="15">
    <w:abstractNumId w:val="15"/>
  </w:num>
  <w:num w:numId="16">
    <w:abstractNumId w:val="2"/>
  </w:num>
  <w:num w:numId="17">
    <w:abstractNumId w:val="17"/>
  </w:num>
  <w:num w:numId="18">
    <w:abstractNumId w:val="13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106"/>
    <w:rsid w:val="000C2DEF"/>
    <w:rsid w:val="00141B20"/>
    <w:rsid w:val="00173F2F"/>
    <w:rsid w:val="00192BBB"/>
    <w:rsid w:val="00293A93"/>
    <w:rsid w:val="002D7C22"/>
    <w:rsid w:val="00394B54"/>
    <w:rsid w:val="00407A47"/>
    <w:rsid w:val="00445003"/>
    <w:rsid w:val="004A6E49"/>
    <w:rsid w:val="004B7476"/>
    <w:rsid w:val="00506482"/>
    <w:rsid w:val="00561FF1"/>
    <w:rsid w:val="005C236E"/>
    <w:rsid w:val="005D0E47"/>
    <w:rsid w:val="00662106"/>
    <w:rsid w:val="007519FA"/>
    <w:rsid w:val="00761EF6"/>
    <w:rsid w:val="00795A0B"/>
    <w:rsid w:val="007A1417"/>
    <w:rsid w:val="00810351"/>
    <w:rsid w:val="0087564F"/>
    <w:rsid w:val="0090493F"/>
    <w:rsid w:val="009F009D"/>
    <w:rsid w:val="00A21232"/>
    <w:rsid w:val="00A42CB3"/>
    <w:rsid w:val="00B169A6"/>
    <w:rsid w:val="00B36924"/>
    <w:rsid w:val="00B50CD9"/>
    <w:rsid w:val="00B5649C"/>
    <w:rsid w:val="00B6462E"/>
    <w:rsid w:val="00C00E00"/>
    <w:rsid w:val="00C54BA4"/>
    <w:rsid w:val="00D12E0F"/>
    <w:rsid w:val="00D27470"/>
    <w:rsid w:val="00D54D70"/>
    <w:rsid w:val="00D65ADF"/>
    <w:rsid w:val="00D8065C"/>
    <w:rsid w:val="00D809AC"/>
    <w:rsid w:val="00E21ABB"/>
    <w:rsid w:val="00E3082E"/>
    <w:rsid w:val="00FD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C185F5B3-101A-4429-9A73-80077BBE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A93"/>
    <w:pPr>
      <w:ind w:leftChars="400" w:left="800"/>
    </w:pPr>
  </w:style>
  <w:style w:type="paragraph" w:customStyle="1" w:styleId="a4">
    <w:name w:val="바탕글"/>
    <w:basedOn w:val="a"/>
    <w:rsid w:val="00293A9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ody Text"/>
    <w:basedOn w:val="a"/>
    <w:link w:val="Char"/>
    <w:uiPriority w:val="99"/>
    <w:semiHidden/>
    <w:unhideWhenUsed/>
    <w:rsid w:val="00293A93"/>
    <w:pPr>
      <w:snapToGrid w:val="0"/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semiHidden/>
    <w:rsid w:val="00293A93"/>
    <w:rPr>
      <w:rFonts w:ascii="굴림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0"/>
    <w:uiPriority w:val="99"/>
    <w:unhideWhenUsed/>
    <w:rsid w:val="0087564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87564F"/>
  </w:style>
  <w:style w:type="paragraph" w:styleId="a7">
    <w:name w:val="footer"/>
    <w:basedOn w:val="a"/>
    <w:link w:val="Char1"/>
    <w:uiPriority w:val="99"/>
    <w:unhideWhenUsed/>
    <w:rsid w:val="0087564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875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3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SungYou</dc:creator>
  <cp:keywords/>
  <dc:description/>
  <cp:lastModifiedBy>Kim, SungYou</cp:lastModifiedBy>
  <cp:revision>7</cp:revision>
  <dcterms:created xsi:type="dcterms:W3CDTF">2022-04-22T08:03:00Z</dcterms:created>
  <dcterms:modified xsi:type="dcterms:W3CDTF">2022-05-12T06:48:00Z</dcterms:modified>
</cp:coreProperties>
</file>